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0C6" w:rsidRDefault="00FC70C6"/>
    <w:p w:rsidR="00B36951" w:rsidRPr="00A038AE" w:rsidRDefault="00B36951" w:rsidP="00B36951">
      <w:pPr>
        <w:jc w:val="center"/>
        <w:outlineLvl w:val="0"/>
        <w:rPr>
          <w:rFonts w:ascii="Calibri" w:hAnsi="Calibri" w:cs="Calibri"/>
          <w:b/>
          <w:sz w:val="40"/>
          <w:szCs w:val="32"/>
        </w:rPr>
      </w:pPr>
      <w:r w:rsidRPr="00A038AE">
        <w:rPr>
          <w:rFonts w:ascii="Calibri" w:hAnsi="Calibri" w:cs="Calibri"/>
          <w:b/>
          <w:sz w:val="40"/>
          <w:szCs w:val="32"/>
        </w:rPr>
        <w:t>T</w:t>
      </w:r>
      <w:r w:rsidR="00CB73F5" w:rsidRPr="00A038AE">
        <w:rPr>
          <w:rFonts w:ascii="Calibri" w:hAnsi="Calibri" w:cs="Calibri"/>
          <w:b/>
          <w:sz w:val="40"/>
          <w:szCs w:val="32"/>
        </w:rPr>
        <w:t>he Model for Improvement</w:t>
      </w:r>
      <w:r w:rsidRPr="00A038AE">
        <w:rPr>
          <w:rFonts w:ascii="Calibri" w:hAnsi="Calibri" w:cs="Calibri"/>
          <w:b/>
          <w:sz w:val="48"/>
          <w:szCs w:val="40"/>
        </w:rPr>
        <w:t xml:space="preserve"> </w:t>
      </w:r>
      <w:r w:rsidRPr="00A038AE">
        <w:rPr>
          <w:rFonts w:ascii="Calibri" w:hAnsi="Calibri" w:cs="Calibri"/>
          <w:b/>
          <w:sz w:val="40"/>
          <w:szCs w:val="32"/>
        </w:rPr>
        <w:t>(MFI)</w:t>
      </w:r>
      <w:r w:rsidR="00DF379C">
        <w:rPr>
          <w:rFonts w:ascii="Calibri" w:hAnsi="Calibri" w:cs="Calibri"/>
          <w:b/>
          <w:sz w:val="40"/>
          <w:szCs w:val="32"/>
        </w:rPr>
        <w:t xml:space="preserve"> </w:t>
      </w:r>
      <w:r w:rsidR="00DF379C" w:rsidRPr="00DF379C">
        <w:rPr>
          <w:rFonts w:ascii="Calibri" w:hAnsi="Calibri" w:cs="Calibri"/>
          <w:b/>
          <w:sz w:val="40"/>
          <w:szCs w:val="32"/>
          <w:vertAlign w:val="superscript"/>
        </w:rPr>
        <w:t>XC 04</w:t>
      </w:r>
    </w:p>
    <w:p w:rsidR="00B36951" w:rsidRPr="008236DC" w:rsidRDefault="00B36951" w:rsidP="00B36951">
      <w:pPr>
        <w:jc w:val="center"/>
        <w:rPr>
          <w:rFonts w:ascii="Calibri" w:hAnsi="Calibri" w:cs="Calibri"/>
          <w:bCs/>
          <w:color w:val="7F7F7F"/>
        </w:rPr>
      </w:pPr>
      <w:r w:rsidRPr="008236DC">
        <w:rPr>
          <w:color w:val="7F7F7F"/>
        </w:rPr>
        <w:t xml:space="preserve">A simple, yet powerful approach, using </w:t>
      </w:r>
      <w:r w:rsidRPr="008236DC">
        <w:rPr>
          <w:rFonts w:ascii="Calibri" w:hAnsi="Calibri" w:cs="Calibri"/>
          <w:bCs/>
          <w:color w:val="7F7F7F"/>
        </w:rPr>
        <w:t>formal methods to test changes in the steps of a process,</w:t>
      </w:r>
      <w:r w:rsidRPr="008236DC">
        <w:rPr>
          <w:color w:val="7F7F7F"/>
        </w:rPr>
        <w:t xml:space="preserve"> to achieve rapid and significant improvements (</w:t>
      </w:r>
      <w:r w:rsidRPr="008236DC">
        <w:rPr>
          <w:i/>
          <w:color w:val="7F7F7F"/>
        </w:rPr>
        <w:t xml:space="preserve">IHI, </w:t>
      </w:r>
      <w:r w:rsidRPr="008236DC">
        <w:rPr>
          <w:i/>
          <w:color w:val="7F7F7F"/>
          <w:u w:val="single"/>
        </w:rPr>
        <w:t>Model for Improvement</w:t>
      </w:r>
      <w:r w:rsidRPr="008236DC">
        <w:rPr>
          <w:color w:val="7F7F7F"/>
        </w:rPr>
        <w:t>).</w:t>
      </w:r>
    </w:p>
    <w:p w:rsidR="00B36951" w:rsidRPr="008236DC" w:rsidRDefault="00B36951" w:rsidP="00B36951">
      <w:pPr>
        <w:outlineLvl w:val="0"/>
        <w:rPr>
          <w:b/>
          <w:color w:val="7F7F7F"/>
        </w:rPr>
      </w:pPr>
    </w:p>
    <w:p w:rsidR="00B36951" w:rsidRDefault="00B36951" w:rsidP="00B36951">
      <w:pPr>
        <w:spacing w:before="120" w:after="120"/>
      </w:pPr>
      <w:r w:rsidRPr="007B6591">
        <w:t xml:space="preserve">The Model for Improvement consists of </w:t>
      </w:r>
      <w:r w:rsidRPr="00D264DB">
        <w:t>two</w:t>
      </w:r>
      <w:r w:rsidRPr="007B6591">
        <w:t xml:space="preserve"> components, which follow each other sequentially:</w:t>
      </w:r>
    </w:p>
    <w:tbl>
      <w:tblPr>
        <w:tblW w:w="7200" w:type="dxa"/>
        <w:jc w:val="center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075"/>
        <w:gridCol w:w="6125"/>
      </w:tblGrid>
      <w:tr w:rsidR="00B36951" w:rsidTr="004D63AF">
        <w:trPr>
          <w:trHeight w:val="1296"/>
          <w:jc w:val="center"/>
        </w:trPr>
        <w:tc>
          <w:tcPr>
            <w:tcW w:w="1075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:rsidR="00B36951" w:rsidRPr="00A038AE" w:rsidRDefault="00B36951" w:rsidP="004D63AF">
            <w:pPr>
              <w:spacing w:before="120" w:after="120"/>
              <w:rPr>
                <w:rFonts w:ascii="Calibri" w:eastAsia="Calibri" w:hAnsi="Calibri"/>
                <w:b/>
                <w:bCs/>
              </w:rPr>
            </w:pPr>
            <w:r w:rsidRPr="00A038AE">
              <w:rPr>
                <w:rFonts w:ascii="Calibri" w:eastAsia="Calibri" w:hAnsi="Calibri"/>
                <w:b/>
                <w:bCs/>
              </w:rPr>
              <w:t>Part I</w:t>
            </w:r>
          </w:p>
        </w:tc>
        <w:tc>
          <w:tcPr>
            <w:tcW w:w="6125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:rsidR="00B36951" w:rsidRPr="00A038AE" w:rsidRDefault="00B36951" w:rsidP="004D63AF">
            <w:pPr>
              <w:spacing w:before="120" w:after="120"/>
              <w:rPr>
                <w:rFonts w:ascii="Calibri" w:eastAsia="Calibri" w:hAnsi="Calibri"/>
                <w:b/>
                <w:bCs/>
              </w:rPr>
            </w:pPr>
            <w:r w:rsidRPr="00A038AE">
              <w:rPr>
                <w:rFonts w:ascii="Calibri" w:eastAsia="Calibri" w:hAnsi="Calibri"/>
                <w:b/>
                <w:bCs/>
              </w:rPr>
              <w:t xml:space="preserve">Answers to </w:t>
            </w:r>
            <w:r w:rsidRPr="00A038AE">
              <w:rPr>
                <w:rFonts w:ascii="Calibri" w:eastAsia="Calibri" w:hAnsi="Calibri"/>
                <w:b/>
                <w:bCs/>
                <w:i/>
              </w:rPr>
              <w:t>Three Fundamental Questions</w:t>
            </w:r>
            <w:r w:rsidRPr="00A038AE">
              <w:rPr>
                <w:rFonts w:ascii="Calibri" w:eastAsia="Calibri" w:hAnsi="Calibri"/>
                <w:b/>
                <w:bCs/>
              </w:rPr>
              <w:t xml:space="preserve"> leading to the project Goals/Aim, Metric and Change </w:t>
            </w:r>
          </w:p>
        </w:tc>
      </w:tr>
      <w:tr w:rsidR="00B36951" w:rsidTr="004D63AF">
        <w:trPr>
          <w:trHeight w:val="1296"/>
          <w:jc w:val="center"/>
        </w:trPr>
        <w:tc>
          <w:tcPr>
            <w:tcW w:w="107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B36951" w:rsidRPr="00A038AE" w:rsidRDefault="00B36951" w:rsidP="004D63AF">
            <w:pPr>
              <w:spacing w:before="120" w:after="120"/>
              <w:rPr>
                <w:rFonts w:ascii="Calibri" w:eastAsia="Calibri" w:hAnsi="Calibri"/>
                <w:b/>
                <w:bCs/>
              </w:rPr>
            </w:pPr>
            <w:r w:rsidRPr="00A038AE">
              <w:rPr>
                <w:rFonts w:ascii="Calibri" w:eastAsia="Calibri" w:hAnsi="Calibri"/>
                <w:b/>
                <w:bCs/>
              </w:rPr>
              <w:t>Part II</w:t>
            </w:r>
          </w:p>
        </w:tc>
        <w:tc>
          <w:tcPr>
            <w:tcW w:w="612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B36951" w:rsidRPr="00A038AE" w:rsidRDefault="00B36951" w:rsidP="004D63AF">
            <w:pPr>
              <w:spacing w:before="120" w:after="120"/>
              <w:rPr>
                <w:rFonts w:ascii="Calibri" w:eastAsia="Calibri" w:hAnsi="Calibri"/>
              </w:rPr>
            </w:pPr>
            <w:r w:rsidRPr="00A038AE">
              <w:rPr>
                <w:rFonts w:ascii="Calibri" w:eastAsia="Calibri" w:hAnsi="Calibri"/>
              </w:rPr>
              <w:t xml:space="preserve">The </w:t>
            </w:r>
            <w:r w:rsidRPr="00A038AE">
              <w:rPr>
                <w:rFonts w:ascii="Calibri" w:eastAsia="Calibri" w:hAnsi="Calibri"/>
                <w:i/>
              </w:rPr>
              <w:t>Plan-Do-Study-Act (PDSA) Cycle</w:t>
            </w:r>
            <w:r w:rsidRPr="00A038AE">
              <w:rPr>
                <w:rFonts w:ascii="Calibri" w:eastAsia="Calibri" w:hAnsi="Calibri"/>
              </w:rPr>
              <w:t xml:space="preserve">, the iterative scientific method for achieving improvement through testing change, i.e., altering a step in a process and evaluating the impact of that alteration </w:t>
            </w:r>
          </w:p>
        </w:tc>
        <w:bookmarkStart w:id="0" w:name="_GoBack"/>
        <w:bookmarkEnd w:id="0"/>
      </w:tr>
    </w:tbl>
    <w:p w:rsidR="00B36951" w:rsidRDefault="00B36951" w:rsidP="00B36951">
      <w:pPr>
        <w:pStyle w:val="ListParagraph"/>
        <w:ind w:left="1080"/>
      </w:pPr>
    </w:p>
    <w:p w:rsidR="00B36951" w:rsidRDefault="00B36951" w:rsidP="00B36951">
      <w:pPr>
        <w:pStyle w:val="ListParagraph"/>
        <w:ind w:left="1080"/>
      </w:pPr>
    </w:p>
    <w:p w:rsidR="00B36951" w:rsidRPr="007B6591" w:rsidRDefault="00B36951" w:rsidP="00B36951">
      <w:pPr>
        <w:pStyle w:val="ListParagraph"/>
        <w:ind w:left="1080"/>
      </w:pPr>
    </w:p>
    <w:p w:rsidR="00B36951" w:rsidRDefault="00B36951" w:rsidP="00B36951">
      <w:pPr>
        <w:jc w:val="center"/>
      </w:pPr>
      <w:r w:rsidRPr="000F7FC8">
        <w:rPr>
          <w:noProof/>
        </w:rPr>
        <w:drawing>
          <wp:inline distT="0" distB="0" distL="0" distR="0">
            <wp:extent cx="4889500" cy="36576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951" w:rsidRDefault="00B36951" w:rsidP="00B36951">
      <w:pPr>
        <w:jc w:val="center"/>
      </w:pPr>
    </w:p>
    <w:p w:rsidR="00B36951" w:rsidRDefault="00B36951" w:rsidP="00B36951">
      <w:pPr>
        <w:rPr>
          <w:rFonts w:ascii="Arial" w:hAnsi="Arial" w:cs="Arial"/>
          <w:sz w:val="20"/>
          <w:szCs w:val="20"/>
        </w:rPr>
        <w:sectPr w:rsidR="00B36951" w:rsidSect="00E16E96">
          <w:headerReference w:type="default" r:id="rId8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B36951" w:rsidRDefault="00B36951" w:rsidP="00B36951">
      <w:pPr>
        <w:spacing w:line="0" w:lineRule="atLeast"/>
        <w:rPr>
          <w:rFonts w:ascii="Trebuchet MS" w:hAnsi="Trebuchet MS"/>
          <w:b/>
          <w:sz w:val="22"/>
          <w:szCs w:val="22"/>
        </w:rPr>
      </w:pPr>
    </w:p>
    <w:p w:rsidR="00B36951" w:rsidRPr="00155607" w:rsidRDefault="00B36951" w:rsidP="00B36951">
      <w:pPr>
        <w:spacing w:line="0" w:lineRule="atLeast"/>
        <w:rPr>
          <w:rFonts w:ascii="Trebuchet MS" w:hAnsi="Trebuchet MS"/>
          <w:b/>
          <w:sz w:val="22"/>
          <w:szCs w:val="22"/>
        </w:rPr>
      </w:pPr>
      <w:r w:rsidRPr="00155607">
        <w:rPr>
          <w:rFonts w:ascii="Trebuchet MS" w:hAnsi="Trebuchet MS"/>
          <w:b/>
          <w:sz w:val="22"/>
          <w:szCs w:val="22"/>
        </w:rPr>
        <w:t>PART I: The Three Fundamental Questions</w:t>
      </w:r>
    </w:p>
    <w:p w:rsidR="00B36951" w:rsidRPr="00155607" w:rsidRDefault="00B36951" w:rsidP="00B36951">
      <w:pPr>
        <w:spacing w:line="302" w:lineRule="exact"/>
        <w:rPr>
          <w:rFonts w:ascii="Trebuchet MS" w:hAnsi="Trebuchet MS"/>
          <w:sz w:val="22"/>
          <w:szCs w:val="22"/>
        </w:rPr>
      </w:pPr>
    </w:p>
    <w:p w:rsidR="00B36951" w:rsidRPr="00155607" w:rsidRDefault="00B36951" w:rsidP="00B36951">
      <w:pPr>
        <w:spacing w:line="20" w:lineRule="exact"/>
        <w:rPr>
          <w:rFonts w:ascii="Trebuchet MS" w:hAnsi="Trebuchet MS"/>
          <w:b/>
          <w:sz w:val="22"/>
          <w:szCs w:val="22"/>
        </w:rPr>
      </w:pPr>
      <w:r w:rsidRPr="00155607"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6217920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3810" r="0" b="31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C9C9C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8FA3D" id="Rectangle 4" o:spid="_x0000_s1026" style="position:absolute;margin-left:489.6pt;margin-top:-.7pt;width:.9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" fillcolor="#c9c9c9" strokecolor="white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2913"/>
        <w:gridCol w:w="3082"/>
      </w:tblGrid>
      <w:tr w:rsidR="00B36951" w:rsidRPr="00155607" w:rsidTr="004D63AF">
        <w:trPr>
          <w:trHeight w:val="576"/>
        </w:trPr>
        <w:tc>
          <w:tcPr>
            <w:tcW w:w="3485" w:type="dxa"/>
            <w:vAlign w:val="center"/>
          </w:tcPr>
          <w:p w:rsidR="00B36951" w:rsidRPr="00155607" w:rsidRDefault="00B36951" w:rsidP="004D63AF">
            <w:pPr>
              <w:spacing w:line="0" w:lineRule="atLeast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155607">
              <w:rPr>
                <w:rFonts w:ascii="Trebuchet MS" w:hAnsi="Trebuchet MS"/>
                <w:b/>
                <w:sz w:val="22"/>
                <w:szCs w:val="22"/>
              </w:rPr>
              <w:t>Three Fundamental Questions</w:t>
            </w:r>
          </w:p>
        </w:tc>
        <w:tc>
          <w:tcPr>
            <w:tcW w:w="3485" w:type="dxa"/>
            <w:vAlign w:val="center"/>
          </w:tcPr>
          <w:p w:rsidR="00B36951" w:rsidRPr="00155607" w:rsidRDefault="00B36951" w:rsidP="004D63AF">
            <w:pPr>
              <w:spacing w:line="0" w:lineRule="atLeast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155607">
              <w:rPr>
                <w:rFonts w:ascii="Trebuchet MS" w:hAnsi="Trebuchet MS"/>
                <w:b/>
                <w:sz w:val="22"/>
                <w:szCs w:val="22"/>
              </w:rPr>
              <w:t>Deeper/Probing Questions</w:t>
            </w:r>
          </w:p>
        </w:tc>
        <w:tc>
          <w:tcPr>
            <w:tcW w:w="3486" w:type="dxa"/>
            <w:vAlign w:val="center"/>
          </w:tcPr>
          <w:p w:rsidR="00B36951" w:rsidRPr="00155607" w:rsidRDefault="00B36951" w:rsidP="004D63AF">
            <w:pPr>
              <w:spacing w:line="0" w:lineRule="atLeast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155607">
              <w:rPr>
                <w:rFonts w:ascii="Trebuchet MS" w:hAnsi="Trebuchet MS"/>
                <w:b/>
                <w:sz w:val="22"/>
                <w:szCs w:val="22"/>
              </w:rPr>
              <w:t>Desired Output</w:t>
            </w:r>
          </w:p>
        </w:tc>
      </w:tr>
      <w:tr w:rsidR="00B36951" w:rsidRPr="00155607" w:rsidTr="004D63AF">
        <w:tc>
          <w:tcPr>
            <w:tcW w:w="3485" w:type="dxa"/>
          </w:tcPr>
          <w:p w:rsidR="00B36951" w:rsidRPr="00155607" w:rsidRDefault="00B36951" w:rsidP="00B36951">
            <w:pPr>
              <w:numPr>
                <w:ilvl w:val="0"/>
                <w:numId w:val="1"/>
              </w:numPr>
              <w:spacing w:line="0" w:lineRule="atLeast"/>
              <w:rPr>
                <w:rFonts w:ascii="Trebuchet MS" w:hAnsi="Trebuchet MS"/>
                <w:b/>
                <w:sz w:val="22"/>
                <w:szCs w:val="22"/>
              </w:rPr>
            </w:pPr>
            <w:r w:rsidRPr="00155607">
              <w:rPr>
                <w:rFonts w:ascii="Trebuchet MS" w:hAnsi="Trebuchet MS"/>
                <w:b/>
                <w:sz w:val="22"/>
                <w:szCs w:val="22"/>
              </w:rPr>
              <w:t>What are you trying to accomplish?</w:t>
            </w:r>
          </w:p>
        </w:tc>
        <w:tc>
          <w:tcPr>
            <w:tcW w:w="3485" w:type="dxa"/>
          </w:tcPr>
          <w:p w:rsidR="00B36951" w:rsidRPr="00155607" w:rsidRDefault="00B36951" w:rsidP="00B36951">
            <w:pPr>
              <w:numPr>
                <w:ilvl w:val="0"/>
                <w:numId w:val="2"/>
              </w:numPr>
              <w:spacing w:line="0" w:lineRule="atLeast"/>
              <w:ind w:left="539"/>
              <w:rPr>
                <w:rFonts w:ascii="Trebuchet MS" w:hAnsi="Trebuchet MS"/>
                <w:sz w:val="22"/>
                <w:szCs w:val="22"/>
              </w:rPr>
            </w:pPr>
            <w:r w:rsidRPr="00155607">
              <w:rPr>
                <w:rFonts w:ascii="Trebuchet MS" w:hAnsi="Trebuchet MS"/>
                <w:sz w:val="22"/>
                <w:szCs w:val="22"/>
              </w:rPr>
              <w:t>What outcome, in measurable terms, are you hoping to accomplish?</w:t>
            </w:r>
          </w:p>
          <w:p w:rsidR="00B36951" w:rsidRPr="00155607" w:rsidRDefault="00B36951" w:rsidP="00B36951">
            <w:pPr>
              <w:numPr>
                <w:ilvl w:val="0"/>
                <w:numId w:val="2"/>
              </w:numPr>
              <w:spacing w:line="0" w:lineRule="atLeast"/>
              <w:ind w:left="539"/>
              <w:rPr>
                <w:rFonts w:ascii="Trebuchet MS" w:hAnsi="Trebuchet MS"/>
                <w:sz w:val="22"/>
                <w:szCs w:val="22"/>
              </w:rPr>
            </w:pPr>
            <w:r w:rsidRPr="00155607">
              <w:rPr>
                <w:rFonts w:ascii="Trebuchet MS" w:hAnsi="Trebuchet MS"/>
                <w:sz w:val="22"/>
                <w:szCs w:val="22"/>
              </w:rPr>
              <w:t>Specify how good, for whom, and by when.</w:t>
            </w:r>
          </w:p>
        </w:tc>
        <w:tc>
          <w:tcPr>
            <w:tcW w:w="3486" w:type="dxa"/>
          </w:tcPr>
          <w:p w:rsidR="00B36951" w:rsidRPr="00155607" w:rsidRDefault="00B36951" w:rsidP="004D63AF">
            <w:pPr>
              <w:spacing w:line="0" w:lineRule="atLeast"/>
              <w:ind w:left="192"/>
              <w:rPr>
                <w:rFonts w:ascii="Trebuchet MS" w:hAnsi="Trebuchet MS"/>
                <w:b/>
                <w:sz w:val="22"/>
                <w:szCs w:val="22"/>
              </w:rPr>
            </w:pPr>
            <w:r w:rsidRPr="00155607">
              <w:rPr>
                <w:rFonts w:ascii="Trebuchet MS" w:hAnsi="Trebuchet MS"/>
                <w:b/>
                <w:sz w:val="22"/>
                <w:szCs w:val="22"/>
              </w:rPr>
              <w:t>Goals and Aim Statement</w:t>
            </w:r>
          </w:p>
          <w:p w:rsidR="00B36951" w:rsidRPr="00155607" w:rsidRDefault="00B36951" w:rsidP="004D63AF">
            <w:pPr>
              <w:spacing w:line="0" w:lineRule="atLeast"/>
              <w:ind w:left="184"/>
              <w:rPr>
                <w:rFonts w:ascii="Trebuchet MS" w:hAnsi="Trebuchet MS"/>
                <w:sz w:val="22"/>
                <w:szCs w:val="22"/>
              </w:rPr>
            </w:pPr>
            <w:r w:rsidRPr="00155607">
              <w:rPr>
                <w:rFonts w:ascii="Trebuchet MS" w:hAnsi="Trebuchet MS"/>
                <w:sz w:val="22"/>
                <w:szCs w:val="22"/>
              </w:rPr>
              <w:t>Overarching, “big picture” goal initially; then hone to an aim statement with a specific, measurable, time-bound outcome</w:t>
            </w:r>
          </w:p>
        </w:tc>
      </w:tr>
      <w:tr w:rsidR="00B36951" w:rsidRPr="00155607" w:rsidTr="004D63AF">
        <w:tc>
          <w:tcPr>
            <w:tcW w:w="3485" w:type="dxa"/>
          </w:tcPr>
          <w:p w:rsidR="00B36951" w:rsidRPr="00155607" w:rsidRDefault="00B36951" w:rsidP="00B36951">
            <w:pPr>
              <w:numPr>
                <w:ilvl w:val="0"/>
                <w:numId w:val="1"/>
              </w:numPr>
              <w:spacing w:line="0" w:lineRule="atLeast"/>
              <w:rPr>
                <w:rFonts w:ascii="Trebuchet MS" w:hAnsi="Trebuchet MS"/>
                <w:b/>
                <w:sz w:val="22"/>
                <w:szCs w:val="22"/>
              </w:rPr>
            </w:pPr>
            <w:r w:rsidRPr="00155607">
              <w:rPr>
                <w:rFonts w:ascii="Trebuchet MS" w:hAnsi="Trebuchet MS"/>
                <w:b/>
                <w:sz w:val="22"/>
                <w:szCs w:val="22"/>
              </w:rPr>
              <w:t>How will you know if a change is an improvement?</w:t>
            </w:r>
          </w:p>
        </w:tc>
        <w:tc>
          <w:tcPr>
            <w:tcW w:w="3485" w:type="dxa"/>
          </w:tcPr>
          <w:p w:rsidR="00B36951" w:rsidRPr="00155607" w:rsidRDefault="00B36951" w:rsidP="00B36951">
            <w:pPr>
              <w:numPr>
                <w:ilvl w:val="0"/>
                <w:numId w:val="3"/>
              </w:numPr>
              <w:spacing w:line="0" w:lineRule="atLeast"/>
              <w:ind w:left="541"/>
              <w:rPr>
                <w:rFonts w:ascii="Trebuchet MS" w:hAnsi="Trebuchet MS"/>
                <w:sz w:val="22"/>
                <w:szCs w:val="22"/>
              </w:rPr>
            </w:pPr>
            <w:r w:rsidRPr="00155607">
              <w:rPr>
                <w:rFonts w:ascii="Trebuchet MS" w:hAnsi="Trebuchet MS"/>
                <w:sz w:val="22"/>
                <w:szCs w:val="22"/>
              </w:rPr>
              <w:t>What would be the most useful, meaningful metric to track?</w:t>
            </w:r>
          </w:p>
          <w:p w:rsidR="00B36951" w:rsidRPr="00155607" w:rsidRDefault="00B36951" w:rsidP="00B36951">
            <w:pPr>
              <w:numPr>
                <w:ilvl w:val="0"/>
                <w:numId w:val="3"/>
              </w:numPr>
              <w:spacing w:line="0" w:lineRule="atLeast"/>
              <w:ind w:left="541"/>
              <w:rPr>
                <w:rFonts w:ascii="Trebuchet MS" w:hAnsi="Trebuchet MS"/>
                <w:sz w:val="22"/>
                <w:szCs w:val="22"/>
              </w:rPr>
            </w:pPr>
            <w:r w:rsidRPr="00155607">
              <w:rPr>
                <w:rFonts w:ascii="Trebuchet MS" w:hAnsi="Trebuchet MS"/>
                <w:sz w:val="22"/>
                <w:szCs w:val="22"/>
              </w:rPr>
              <w:t>What metric provides the best measure of desired goal?</w:t>
            </w:r>
          </w:p>
        </w:tc>
        <w:tc>
          <w:tcPr>
            <w:tcW w:w="3486" w:type="dxa"/>
          </w:tcPr>
          <w:p w:rsidR="00B36951" w:rsidRPr="00155607" w:rsidRDefault="00B36951" w:rsidP="004D63AF">
            <w:pPr>
              <w:spacing w:line="0" w:lineRule="atLeast"/>
              <w:ind w:left="185"/>
              <w:rPr>
                <w:rFonts w:ascii="Trebuchet MS" w:hAnsi="Trebuchet MS"/>
                <w:sz w:val="22"/>
                <w:szCs w:val="22"/>
              </w:rPr>
            </w:pPr>
            <w:r w:rsidRPr="00155607">
              <w:rPr>
                <w:rFonts w:ascii="Trebuchet MS" w:hAnsi="Trebuchet MS"/>
                <w:b/>
                <w:sz w:val="22"/>
                <w:szCs w:val="22"/>
              </w:rPr>
              <w:t xml:space="preserve">Metric </w:t>
            </w:r>
          </w:p>
          <w:p w:rsidR="00B36951" w:rsidRPr="00155607" w:rsidRDefault="00B36951" w:rsidP="004D63AF">
            <w:pPr>
              <w:spacing w:line="0" w:lineRule="atLeast"/>
              <w:ind w:left="185"/>
              <w:rPr>
                <w:rFonts w:ascii="Trebuchet MS" w:hAnsi="Trebuchet MS"/>
                <w:sz w:val="22"/>
                <w:szCs w:val="22"/>
              </w:rPr>
            </w:pPr>
            <w:r w:rsidRPr="00155607">
              <w:rPr>
                <w:rFonts w:ascii="Trebuchet MS" w:hAnsi="Trebuchet MS"/>
                <w:sz w:val="22"/>
                <w:szCs w:val="22"/>
              </w:rPr>
              <w:t>A metric to complete the aim statement; Define the numerator and denominator for your metric</w:t>
            </w:r>
          </w:p>
        </w:tc>
      </w:tr>
      <w:tr w:rsidR="00B36951" w:rsidRPr="00155607" w:rsidTr="004D63AF">
        <w:tc>
          <w:tcPr>
            <w:tcW w:w="3485" w:type="dxa"/>
          </w:tcPr>
          <w:p w:rsidR="00B36951" w:rsidRPr="00155607" w:rsidRDefault="00B36951" w:rsidP="00B36951">
            <w:pPr>
              <w:numPr>
                <w:ilvl w:val="0"/>
                <w:numId w:val="1"/>
              </w:numPr>
              <w:spacing w:line="0" w:lineRule="atLeast"/>
              <w:rPr>
                <w:rFonts w:ascii="Trebuchet MS" w:hAnsi="Trebuchet MS"/>
                <w:b/>
                <w:sz w:val="22"/>
                <w:szCs w:val="22"/>
              </w:rPr>
            </w:pPr>
            <w:r w:rsidRPr="00155607">
              <w:rPr>
                <w:rFonts w:ascii="Trebuchet MS" w:hAnsi="Trebuchet MS"/>
                <w:b/>
                <w:sz w:val="22"/>
                <w:szCs w:val="22"/>
              </w:rPr>
              <w:t>What change will you make that will result in an improvement?</w:t>
            </w:r>
          </w:p>
        </w:tc>
        <w:tc>
          <w:tcPr>
            <w:tcW w:w="3485" w:type="dxa"/>
          </w:tcPr>
          <w:p w:rsidR="00B36951" w:rsidRPr="00155607" w:rsidRDefault="00B36951" w:rsidP="00B36951">
            <w:pPr>
              <w:numPr>
                <w:ilvl w:val="0"/>
                <w:numId w:val="4"/>
              </w:numPr>
              <w:spacing w:line="0" w:lineRule="atLeast"/>
              <w:ind w:left="541"/>
              <w:rPr>
                <w:rFonts w:ascii="Trebuchet MS" w:hAnsi="Trebuchet MS"/>
                <w:b/>
                <w:sz w:val="22"/>
                <w:szCs w:val="22"/>
              </w:rPr>
            </w:pPr>
            <w:r w:rsidRPr="00155607">
              <w:rPr>
                <w:rFonts w:ascii="Trebuchet MS" w:hAnsi="Trebuchet MS"/>
                <w:sz w:val="22"/>
                <w:szCs w:val="22"/>
              </w:rPr>
              <w:t>Which changes will lead to the most significant improvement?</w:t>
            </w:r>
          </w:p>
          <w:p w:rsidR="00B36951" w:rsidRPr="00155607" w:rsidRDefault="00B36951" w:rsidP="00B36951">
            <w:pPr>
              <w:numPr>
                <w:ilvl w:val="0"/>
                <w:numId w:val="4"/>
              </w:numPr>
              <w:spacing w:line="0" w:lineRule="atLeast"/>
              <w:ind w:left="541"/>
              <w:rPr>
                <w:rFonts w:ascii="Trebuchet MS" w:hAnsi="Trebuchet MS"/>
                <w:b/>
                <w:sz w:val="22"/>
                <w:szCs w:val="22"/>
              </w:rPr>
            </w:pPr>
            <w:r w:rsidRPr="00155607">
              <w:rPr>
                <w:rFonts w:ascii="Trebuchet MS" w:hAnsi="Trebuchet MS"/>
                <w:sz w:val="22"/>
                <w:szCs w:val="22"/>
              </w:rPr>
              <w:t>Which changes will promote reaching the aim? Improve the metric?</w:t>
            </w:r>
          </w:p>
        </w:tc>
        <w:tc>
          <w:tcPr>
            <w:tcW w:w="3486" w:type="dxa"/>
          </w:tcPr>
          <w:p w:rsidR="00B36951" w:rsidRPr="00155607" w:rsidRDefault="00B36951" w:rsidP="004D63AF">
            <w:pPr>
              <w:spacing w:line="0" w:lineRule="atLeast"/>
              <w:ind w:left="212"/>
              <w:rPr>
                <w:rFonts w:ascii="Trebuchet MS" w:hAnsi="Trebuchet MS"/>
                <w:b/>
                <w:sz w:val="22"/>
                <w:szCs w:val="22"/>
              </w:rPr>
            </w:pPr>
            <w:r w:rsidRPr="00155607">
              <w:rPr>
                <w:rFonts w:ascii="Trebuchet MS" w:hAnsi="Trebuchet MS"/>
                <w:b/>
                <w:sz w:val="22"/>
                <w:szCs w:val="22"/>
              </w:rPr>
              <w:t>Change/Intervention</w:t>
            </w:r>
          </w:p>
          <w:p w:rsidR="00B36951" w:rsidRPr="00155607" w:rsidRDefault="00B36951" w:rsidP="004D63AF">
            <w:pPr>
              <w:spacing w:line="0" w:lineRule="atLeast"/>
              <w:ind w:left="212"/>
              <w:rPr>
                <w:rFonts w:ascii="Trebuchet MS" w:hAnsi="Trebuchet MS"/>
                <w:sz w:val="22"/>
                <w:szCs w:val="22"/>
              </w:rPr>
            </w:pPr>
            <w:r w:rsidRPr="00155607">
              <w:rPr>
                <w:rFonts w:ascii="Trebuchet MS" w:hAnsi="Trebuchet MS"/>
                <w:sz w:val="22"/>
                <w:szCs w:val="22"/>
              </w:rPr>
              <w:t>Based on insights gained during process mapping, begin small tests of change, ultimately describing, selecting, and taking the best intervention to scale.</w:t>
            </w:r>
          </w:p>
          <w:p w:rsidR="00B36951" w:rsidRPr="00155607" w:rsidRDefault="00B36951" w:rsidP="004D63AF">
            <w:pPr>
              <w:spacing w:line="0" w:lineRule="atLeast"/>
              <w:ind w:left="212"/>
              <w:rPr>
                <w:rFonts w:ascii="Trebuchet MS" w:hAnsi="Trebuchet MS"/>
                <w:sz w:val="22"/>
                <w:szCs w:val="22"/>
              </w:rPr>
            </w:pPr>
            <w:r w:rsidRPr="00155607">
              <w:rPr>
                <w:rFonts w:ascii="Trebuchet MS" w:hAnsi="Trebuchet MS"/>
                <w:sz w:val="22"/>
                <w:szCs w:val="22"/>
              </w:rPr>
              <w:t>Small tests of change allow rapid testing of various solutions before adopting the best intervention to address the root or underlying cause</w:t>
            </w:r>
          </w:p>
        </w:tc>
      </w:tr>
    </w:tbl>
    <w:p w:rsidR="00B36951" w:rsidRPr="00155607" w:rsidRDefault="00B36951" w:rsidP="00B36951">
      <w:pPr>
        <w:spacing w:line="0" w:lineRule="atLeast"/>
        <w:rPr>
          <w:rFonts w:ascii="Trebuchet MS" w:hAnsi="Trebuchet MS"/>
          <w:b/>
          <w:sz w:val="22"/>
          <w:szCs w:val="22"/>
        </w:rPr>
      </w:pPr>
    </w:p>
    <w:p w:rsidR="00B36951" w:rsidRPr="00155607" w:rsidRDefault="00B36951" w:rsidP="00B36951">
      <w:pPr>
        <w:spacing w:line="0" w:lineRule="atLeast"/>
        <w:rPr>
          <w:rFonts w:ascii="Trebuchet MS" w:hAnsi="Trebuchet MS"/>
          <w:b/>
          <w:sz w:val="22"/>
          <w:szCs w:val="22"/>
        </w:rPr>
      </w:pPr>
    </w:p>
    <w:p w:rsidR="00B36951" w:rsidRPr="00155607" w:rsidRDefault="00B36951" w:rsidP="00B36951">
      <w:pPr>
        <w:spacing w:line="0" w:lineRule="atLeast"/>
        <w:rPr>
          <w:rFonts w:ascii="Trebuchet MS" w:hAnsi="Trebuchet MS"/>
          <w:b/>
          <w:sz w:val="22"/>
          <w:szCs w:val="22"/>
        </w:rPr>
      </w:pPr>
      <w:r w:rsidRPr="00155607">
        <w:rPr>
          <w:rFonts w:ascii="Trebuchet MS" w:hAnsi="Trebuchet MS"/>
          <w:b/>
          <w:sz w:val="22"/>
          <w:szCs w:val="22"/>
        </w:rPr>
        <w:t>Tips:</w:t>
      </w:r>
    </w:p>
    <w:p w:rsidR="00B36951" w:rsidRPr="00155607" w:rsidRDefault="00B36951" w:rsidP="00B36951">
      <w:pPr>
        <w:numPr>
          <w:ilvl w:val="0"/>
          <w:numId w:val="5"/>
        </w:numPr>
        <w:rPr>
          <w:rFonts w:ascii="Trebuchet MS" w:hAnsi="Trebuchet MS"/>
          <w:sz w:val="22"/>
          <w:szCs w:val="22"/>
        </w:rPr>
      </w:pPr>
      <w:r w:rsidRPr="00155607">
        <w:rPr>
          <w:rFonts w:ascii="Trebuchet MS" w:hAnsi="Trebuchet MS"/>
          <w:sz w:val="22"/>
          <w:szCs w:val="22"/>
        </w:rPr>
        <w:t>Engage the team and stakeholders in determining the overall goal; i.e., what you want to accomplish.</w:t>
      </w:r>
    </w:p>
    <w:p w:rsidR="00B36951" w:rsidRPr="00155607" w:rsidRDefault="00B36951" w:rsidP="00B36951">
      <w:pPr>
        <w:numPr>
          <w:ilvl w:val="0"/>
          <w:numId w:val="5"/>
        </w:numPr>
        <w:rPr>
          <w:rFonts w:ascii="Trebuchet MS" w:hAnsi="Trebuchet MS"/>
          <w:sz w:val="22"/>
          <w:szCs w:val="22"/>
        </w:rPr>
      </w:pPr>
      <w:r w:rsidRPr="00155607">
        <w:rPr>
          <w:rFonts w:ascii="Trebuchet MS" w:hAnsi="Trebuchet MS"/>
          <w:sz w:val="22"/>
          <w:szCs w:val="22"/>
        </w:rPr>
        <w:t>Answering question #1 and #2 is an iterative process, with each round gaining additional clarity and specification toward creating an AIM Statement</w:t>
      </w:r>
    </w:p>
    <w:p w:rsidR="00B36951" w:rsidRDefault="00B36951" w:rsidP="00B36951">
      <w:pPr>
        <w:numPr>
          <w:ilvl w:val="0"/>
          <w:numId w:val="5"/>
        </w:numPr>
        <w:rPr>
          <w:rFonts w:ascii="Trebuchet MS" w:hAnsi="Trebuchet MS"/>
          <w:sz w:val="22"/>
          <w:szCs w:val="22"/>
        </w:rPr>
      </w:pPr>
      <w:r w:rsidRPr="00155607">
        <w:rPr>
          <w:rFonts w:ascii="Trebuchet MS" w:hAnsi="Trebuchet MS"/>
          <w:sz w:val="22"/>
          <w:szCs w:val="22"/>
        </w:rPr>
        <w:t>When asked, everyone on the team should know the aim statement and elevator speech</w:t>
      </w:r>
    </w:p>
    <w:p w:rsidR="00B36951" w:rsidRDefault="00B36951" w:rsidP="00B36951">
      <w:pPr>
        <w:rPr>
          <w:rFonts w:ascii="Trebuchet MS" w:hAnsi="Trebuchet MS"/>
          <w:sz w:val="22"/>
          <w:szCs w:val="22"/>
        </w:rPr>
      </w:pPr>
    </w:p>
    <w:p w:rsidR="00B36951" w:rsidRDefault="00B36951" w:rsidP="00B36951">
      <w:pPr>
        <w:spacing w:line="0" w:lineRule="atLeas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br w:type="page"/>
      </w:r>
    </w:p>
    <w:p w:rsidR="00B36951" w:rsidRPr="00E6677E" w:rsidRDefault="00B36951" w:rsidP="00B36951">
      <w:pPr>
        <w:spacing w:line="0" w:lineRule="atLeast"/>
        <w:rPr>
          <w:rFonts w:ascii="Trebuchet MS" w:hAnsi="Trebuchet MS"/>
          <w:b/>
        </w:rPr>
      </w:pPr>
      <w:r w:rsidRPr="00550448">
        <w:rPr>
          <w:rFonts w:ascii="Trebuchet MS" w:hAnsi="Trebuchet MS"/>
          <w:b/>
        </w:rPr>
        <w:lastRenderedPageBreak/>
        <w:t xml:space="preserve">PART II: The Plan-Do-Study-Act (PDSA) Cycle </w:t>
      </w:r>
      <w:r w:rsidRPr="00E6677E">
        <w:rPr>
          <w:rFonts w:ascii="Trebuchet MS" w:hAnsi="Trebuchet MS"/>
          <w:b/>
        </w:rPr>
        <w:t>- Tests of Change Cycles</w:t>
      </w:r>
    </w:p>
    <w:p w:rsidR="00B36951" w:rsidRPr="00E6677E" w:rsidRDefault="00B36951" w:rsidP="00B36951">
      <w:pPr>
        <w:spacing w:line="0" w:lineRule="atLeast"/>
        <w:rPr>
          <w:rFonts w:ascii="Trebuchet MS" w:hAnsi="Trebuchet MS"/>
          <w:b/>
          <w:sz w:val="16"/>
        </w:rPr>
      </w:pPr>
    </w:p>
    <w:tbl>
      <w:tblPr>
        <w:tblW w:w="9648" w:type="dxa"/>
        <w:jc w:val="center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968"/>
        <w:gridCol w:w="4292"/>
        <w:gridCol w:w="4388"/>
      </w:tblGrid>
      <w:tr w:rsidR="00B36951" w:rsidRPr="00626FE4" w:rsidTr="004D63AF">
        <w:trPr>
          <w:jc w:val="center"/>
        </w:trPr>
        <w:tc>
          <w:tcPr>
            <w:tcW w:w="968" w:type="dxa"/>
            <w:tcBorders>
              <w:bottom w:val="single" w:sz="4" w:space="0" w:color="7F7F7F"/>
            </w:tcBorders>
            <w:shd w:val="clear" w:color="auto" w:fill="auto"/>
          </w:tcPr>
          <w:p w:rsidR="00B36951" w:rsidRPr="00A038AE" w:rsidRDefault="00B36951" w:rsidP="004D63AF">
            <w:pPr>
              <w:rPr>
                <w:rFonts w:ascii="Calibri" w:eastAsia="Calibri" w:hAnsi="Calibri"/>
                <w:b/>
                <w:bCs/>
              </w:rPr>
            </w:pPr>
            <w:r w:rsidRPr="00A038AE">
              <w:rPr>
                <w:rFonts w:ascii="Calibri" w:eastAsia="Calibri" w:hAnsi="Calibri"/>
                <w:b/>
                <w:bCs/>
              </w:rPr>
              <w:t>PLAN</w:t>
            </w:r>
          </w:p>
        </w:tc>
        <w:tc>
          <w:tcPr>
            <w:tcW w:w="4292" w:type="dxa"/>
            <w:tcBorders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B36951" w:rsidRPr="00A038AE" w:rsidRDefault="00B36951" w:rsidP="00B36951">
            <w:pPr>
              <w:numPr>
                <w:ilvl w:val="0"/>
                <w:numId w:val="6"/>
              </w:numPr>
              <w:spacing w:before="60" w:after="60"/>
              <w:ind w:left="432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038AE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State the objective </w:t>
            </w:r>
          </w:p>
          <w:p w:rsidR="00B36951" w:rsidRPr="00A038AE" w:rsidRDefault="00B36951" w:rsidP="00B36951">
            <w:pPr>
              <w:numPr>
                <w:ilvl w:val="0"/>
                <w:numId w:val="6"/>
              </w:numPr>
              <w:spacing w:before="60" w:after="60"/>
              <w:ind w:left="432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038AE">
              <w:rPr>
                <w:rFonts w:ascii="Calibri" w:eastAsia="Calibri" w:hAnsi="Calibri" w:cs="Calibri"/>
                <w:bCs/>
                <w:sz w:val="22"/>
                <w:szCs w:val="22"/>
              </w:rPr>
              <w:t>Make predictions</w:t>
            </w:r>
          </w:p>
          <w:p w:rsidR="00B36951" w:rsidRPr="00A038AE" w:rsidRDefault="00B36951" w:rsidP="00B36951">
            <w:pPr>
              <w:numPr>
                <w:ilvl w:val="0"/>
                <w:numId w:val="6"/>
              </w:numPr>
              <w:spacing w:before="60" w:after="60"/>
              <w:ind w:left="432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038AE">
              <w:rPr>
                <w:rFonts w:ascii="Calibri" w:eastAsia="Calibri" w:hAnsi="Calibri" w:cs="Calibri"/>
                <w:bCs/>
                <w:sz w:val="22"/>
                <w:szCs w:val="22"/>
              </w:rPr>
              <w:t>Generate solutions</w:t>
            </w:r>
          </w:p>
          <w:p w:rsidR="00B36951" w:rsidRPr="00A038AE" w:rsidRDefault="00B36951" w:rsidP="00B36951">
            <w:pPr>
              <w:numPr>
                <w:ilvl w:val="0"/>
                <w:numId w:val="6"/>
              </w:numPr>
              <w:spacing w:before="60" w:after="60"/>
              <w:ind w:left="432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038AE">
              <w:rPr>
                <w:rFonts w:ascii="Calibri" w:eastAsia="Calibri" w:hAnsi="Calibri" w:cs="Calibri"/>
                <w:bCs/>
                <w:sz w:val="22"/>
                <w:szCs w:val="22"/>
              </w:rPr>
              <w:t>Develop a data collection plan (who, what, where, when)</w:t>
            </w:r>
          </w:p>
        </w:tc>
        <w:tc>
          <w:tcPr>
            <w:tcW w:w="4388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B36951" w:rsidRPr="00A038AE" w:rsidRDefault="00B36951" w:rsidP="004D63A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038AE">
              <w:rPr>
                <w:rFonts w:ascii="Calibri" w:eastAsia="Calibri" w:hAnsi="Calibri" w:cs="Calibri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1795145</wp:posOffset>
                  </wp:positionH>
                  <wp:positionV relativeFrom="paragraph">
                    <wp:posOffset>149860</wp:posOffset>
                  </wp:positionV>
                  <wp:extent cx="1280160" cy="1161415"/>
                  <wp:effectExtent l="0" t="0" r="0" b="635"/>
                  <wp:wrapThrough wrapText="bothSides">
                    <wp:wrapPolygon edited="0">
                      <wp:start x="8679" y="0"/>
                      <wp:lineTo x="5143" y="1771"/>
                      <wp:lineTo x="1929" y="4606"/>
                      <wp:lineTo x="1929" y="6023"/>
                      <wp:lineTo x="321" y="11337"/>
                      <wp:lineTo x="2893" y="17006"/>
                      <wp:lineTo x="2893" y="18069"/>
                      <wp:lineTo x="9000" y="20903"/>
                      <wp:lineTo x="10929" y="21258"/>
                      <wp:lineTo x="12214" y="21258"/>
                      <wp:lineTo x="17679" y="17360"/>
                      <wp:lineTo x="18000" y="17006"/>
                      <wp:lineTo x="20571" y="11337"/>
                      <wp:lineTo x="20250" y="8857"/>
                      <wp:lineTo x="18964" y="5669"/>
                      <wp:lineTo x="19286" y="4252"/>
                      <wp:lineTo x="13821" y="709"/>
                      <wp:lineTo x="9964" y="0"/>
                      <wp:lineTo x="8679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70" r="400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1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038A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Tips:</w:t>
            </w:r>
          </w:p>
          <w:p w:rsidR="00B36951" w:rsidRPr="00A038AE" w:rsidRDefault="00B36951" w:rsidP="00B36951">
            <w:pPr>
              <w:pStyle w:val="ListParagraph"/>
              <w:numPr>
                <w:ilvl w:val="0"/>
                <w:numId w:val="7"/>
              </w:numPr>
              <w:ind w:left="435"/>
              <w:rPr>
                <w:rFonts w:ascii="Calibri" w:hAnsi="Calibri" w:cs="Calibri"/>
                <w:bCs/>
                <w:sz w:val="22"/>
                <w:szCs w:val="22"/>
              </w:rPr>
            </w:pPr>
            <w:r w:rsidRPr="00A038AE">
              <w:rPr>
                <w:rFonts w:ascii="Calibri" w:hAnsi="Calibri" w:cs="Calibri"/>
                <w:bCs/>
                <w:sz w:val="22"/>
                <w:szCs w:val="22"/>
              </w:rPr>
              <w:t>PDSA is not ‘one and done’, it consists of multiple iterative cycles. Think ahead &amp; plan for the multiple cycles of testing over a wide range of conditions, collecting useful data from each test to guide the next one.</w:t>
            </w:r>
          </w:p>
          <w:p w:rsidR="00B36951" w:rsidRPr="00A038AE" w:rsidRDefault="00B36951" w:rsidP="00B36951">
            <w:pPr>
              <w:pStyle w:val="ListParagraph"/>
              <w:numPr>
                <w:ilvl w:val="0"/>
                <w:numId w:val="7"/>
              </w:numPr>
              <w:ind w:left="435"/>
              <w:rPr>
                <w:rFonts w:ascii="Calibri" w:hAnsi="Calibri" w:cs="Calibri"/>
                <w:bCs/>
                <w:sz w:val="22"/>
                <w:szCs w:val="22"/>
              </w:rPr>
            </w:pPr>
            <w:r w:rsidRPr="00A038AE">
              <w:rPr>
                <w:rFonts w:ascii="Calibri" w:hAnsi="Calibri" w:cs="Calibri"/>
                <w:bCs/>
                <w:sz w:val="22"/>
                <w:szCs w:val="22"/>
              </w:rPr>
              <w:t xml:space="preserve">Start small - Focus the initial test on the “one” – one doctor, one nurse, one laboratorian, one shift, one form, one day, etc. </w:t>
            </w:r>
          </w:p>
          <w:p w:rsidR="00B36951" w:rsidRPr="00A038AE" w:rsidRDefault="00B36951" w:rsidP="00B36951">
            <w:pPr>
              <w:pStyle w:val="ListParagraph"/>
              <w:numPr>
                <w:ilvl w:val="0"/>
                <w:numId w:val="7"/>
              </w:numPr>
              <w:ind w:left="435"/>
              <w:rPr>
                <w:rFonts w:ascii="Calibri" w:hAnsi="Calibri" w:cs="Calibri"/>
                <w:bCs/>
                <w:sz w:val="22"/>
                <w:szCs w:val="22"/>
              </w:rPr>
            </w:pPr>
            <w:r w:rsidRPr="00A038AE">
              <w:rPr>
                <w:rFonts w:ascii="Calibri" w:hAnsi="Calibri" w:cs="Calibri"/>
                <w:bCs/>
                <w:sz w:val="22"/>
                <w:szCs w:val="22"/>
              </w:rPr>
              <w:t>Start - Don’t wait around. Ask, “what change can we test by next Tuesday?”</w:t>
            </w:r>
          </w:p>
          <w:p w:rsidR="00B36951" w:rsidRPr="00A038AE" w:rsidRDefault="00B36951" w:rsidP="00B36951">
            <w:pPr>
              <w:pStyle w:val="ListParagraph"/>
              <w:numPr>
                <w:ilvl w:val="0"/>
                <w:numId w:val="7"/>
              </w:numPr>
              <w:ind w:left="435"/>
              <w:rPr>
                <w:rFonts w:ascii="Calibri" w:hAnsi="Calibri" w:cs="Calibri"/>
                <w:bCs/>
                <w:sz w:val="22"/>
                <w:szCs w:val="22"/>
              </w:rPr>
            </w:pPr>
            <w:r w:rsidRPr="00A038AE">
              <w:rPr>
                <w:rFonts w:ascii="Calibri" w:hAnsi="Calibri" w:cs="Calibri"/>
                <w:bCs/>
                <w:sz w:val="22"/>
                <w:szCs w:val="22"/>
              </w:rPr>
              <w:t>Keeping PDSA cycles updated on the Learning Board ensures that all involved know what changes are being tested</w:t>
            </w:r>
          </w:p>
        </w:tc>
      </w:tr>
      <w:tr w:rsidR="00B36951" w:rsidRPr="00626FE4" w:rsidTr="004D63AF">
        <w:trPr>
          <w:jc w:val="center"/>
        </w:trPr>
        <w:tc>
          <w:tcPr>
            <w:tcW w:w="96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B36951" w:rsidRPr="00A038AE" w:rsidRDefault="00B36951" w:rsidP="004D63AF">
            <w:pPr>
              <w:rPr>
                <w:rFonts w:ascii="Calibri" w:eastAsia="Calibri" w:hAnsi="Calibri"/>
                <w:b/>
                <w:bCs/>
              </w:rPr>
            </w:pPr>
            <w:r w:rsidRPr="00A038AE">
              <w:rPr>
                <w:rFonts w:ascii="Calibri" w:eastAsia="Calibri" w:hAnsi="Calibri"/>
                <w:b/>
                <w:bCs/>
              </w:rPr>
              <w:t>DO</w:t>
            </w:r>
          </w:p>
        </w:tc>
        <w:tc>
          <w:tcPr>
            <w:tcW w:w="4292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B36951" w:rsidRPr="00A038AE" w:rsidRDefault="00B36951" w:rsidP="00B36951">
            <w:pPr>
              <w:numPr>
                <w:ilvl w:val="0"/>
                <w:numId w:val="6"/>
              </w:numPr>
              <w:spacing w:before="60" w:after="60"/>
              <w:ind w:left="432"/>
              <w:rPr>
                <w:rFonts w:ascii="Calibri" w:eastAsia="Calibri" w:hAnsi="Calibri"/>
                <w:sz w:val="22"/>
              </w:rPr>
            </w:pPr>
            <w:r w:rsidRPr="00A038AE">
              <w:rPr>
                <w:rFonts w:ascii="Calibri" w:eastAsia="Calibri" w:hAnsi="Calibri"/>
                <w:sz w:val="22"/>
              </w:rPr>
              <w:t xml:space="preserve">Run the test on a small scale </w:t>
            </w:r>
          </w:p>
          <w:p w:rsidR="00B36951" w:rsidRPr="00A038AE" w:rsidRDefault="00B36951" w:rsidP="00B36951">
            <w:pPr>
              <w:numPr>
                <w:ilvl w:val="0"/>
                <w:numId w:val="6"/>
              </w:numPr>
              <w:spacing w:before="60" w:after="60"/>
              <w:ind w:left="432"/>
              <w:rPr>
                <w:rFonts w:ascii="Calibri" w:eastAsia="Calibri" w:hAnsi="Calibri"/>
                <w:sz w:val="22"/>
              </w:rPr>
            </w:pPr>
            <w:r w:rsidRPr="00A038AE">
              <w:rPr>
                <w:rFonts w:ascii="Calibri" w:eastAsia="Calibri" w:hAnsi="Calibri"/>
                <w:sz w:val="22"/>
              </w:rPr>
              <w:t>Document problems &amp; observations</w:t>
            </w:r>
          </w:p>
          <w:p w:rsidR="00B36951" w:rsidRPr="00A038AE" w:rsidRDefault="00B36951" w:rsidP="00B36951">
            <w:pPr>
              <w:numPr>
                <w:ilvl w:val="0"/>
                <w:numId w:val="6"/>
              </w:numPr>
              <w:spacing w:before="60" w:after="60"/>
              <w:ind w:left="432"/>
              <w:rPr>
                <w:rFonts w:ascii="Calibri" w:eastAsia="Calibri" w:hAnsi="Calibri"/>
                <w:sz w:val="22"/>
              </w:rPr>
            </w:pPr>
            <w:r w:rsidRPr="00A038AE">
              <w:rPr>
                <w:rFonts w:ascii="Calibri" w:eastAsia="Calibri" w:hAnsi="Calibri"/>
                <w:sz w:val="22"/>
              </w:rPr>
              <w:t>Collect and chart the data</w:t>
            </w:r>
          </w:p>
        </w:tc>
        <w:tc>
          <w:tcPr>
            <w:tcW w:w="4388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</w:tcPr>
          <w:p w:rsidR="00B36951" w:rsidRPr="00A038AE" w:rsidRDefault="00B36951" w:rsidP="004D63AF">
            <w:pPr>
              <w:ind w:left="68"/>
              <w:rPr>
                <w:rFonts w:ascii="Calibri" w:eastAsia="Calibri" w:hAnsi="Calibri"/>
              </w:rPr>
            </w:pPr>
          </w:p>
        </w:tc>
      </w:tr>
      <w:tr w:rsidR="00B36951" w:rsidRPr="00626FE4" w:rsidTr="004D63AF">
        <w:trPr>
          <w:jc w:val="center"/>
        </w:trPr>
        <w:tc>
          <w:tcPr>
            <w:tcW w:w="968" w:type="dxa"/>
            <w:shd w:val="clear" w:color="auto" w:fill="auto"/>
          </w:tcPr>
          <w:p w:rsidR="00B36951" w:rsidRPr="00A038AE" w:rsidRDefault="00B36951" w:rsidP="004D63AF">
            <w:pPr>
              <w:rPr>
                <w:rFonts w:ascii="Calibri" w:eastAsia="Calibri" w:hAnsi="Calibri"/>
                <w:b/>
                <w:bCs/>
              </w:rPr>
            </w:pPr>
            <w:r w:rsidRPr="00A038AE">
              <w:rPr>
                <w:rFonts w:ascii="Calibri" w:eastAsia="Calibri" w:hAnsi="Calibri"/>
                <w:b/>
                <w:bCs/>
              </w:rPr>
              <w:t>STUDY</w:t>
            </w:r>
          </w:p>
        </w:tc>
        <w:tc>
          <w:tcPr>
            <w:tcW w:w="4292" w:type="dxa"/>
            <w:tcBorders>
              <w:right w:val="single" w:sz="4" w:space="0" w:color="7F7F7F"/>
            </w:tcBorders>
            <w:shd w:val="clear" w:color="auto" w:fill="auto"/>
          </w:tcPr>
          <w:p w:rsidR="00B36951" w:rsidRPr="00A038AE" w:rsidRDefault="00B36951" w:rsidP="00B36951">
            <w:pPr>
              <w:numPr>
                <w:ilvl w:val="0"/>
                <w:numId w:val="6"/>
              </w:numPr>
              <w:spacing w:before="60" w:after="60"/>
              <w:ind w:left="432"/>
              <w:rPr>
                <w:rFonts w:ascii="Calibri" w:eastAsia="Calibri" w:hAnsi="Calibri"/>
                <w:sz w:val="22"/>
              </w:rPr>
            </w:pPr>
            <w:r w:rsidRPr="00A038AE">
              <w:rPr>
                <w:rFonts w:ascii="Calibri" w:eastAsia="Calibri" w:hAnsi="Calibri"/>
                <w:sz w:val="22"/>
              </w:rPr>
              <w:t>Analyze the data</w:t>
            </w:r>
          </w:p>
          <w:p w:rsidR="00B36951" w:rsidRPr="00A038AE" w:rsidRDefault="00B36951" w:rsidP="00B36951">
            <w:pPr>
              <w:numPr>
                <w:ilvl w:val="0"/>
                <w:numId w:val="6"/>
              </w:numPr>
              <w:spacing w:before="60" w:after="60"/>
              <w:ind w:left="432"/>
              <w:rPr>
                <w:rFonts w:ascii="Calibri" w:eastAsia="Calibri" w:hAnsi="Calibri"/>
                <w:sz w:val="22"/>
              </w:rPr>
            </w:pPr>
            <w:r w:rsidRPr="00A038AE">
              <w:rPr>
                <w:rFonts w:ascii="Calibri" w:eastAsia="Calibri" w:hAnsi="Calibri"/>
                <w:sz w:val="22"/>
              </w:rPr>
              <w:t>Compare data to predictions</w:t>
            </w:r>
          </w:p>
          <w:p w:rsidR="00B36951" w:rsidRPr="00A038AE" w:rsidRDefault="00B36951" w:rsidP="00B36951">
            <w:pPr>
              <w:numPr>
                <w:ilvl w:val="0"/>
                <w:numId w:val="6"/>
              </w:numPr>
              <w:spacing w:before="60" w:after="60"/>
              <w:ind w:left="432"/>
              <w:rPr>
                <w:rFonts w:ascii="Calibri" w:eastAsia="Calibri" w:hAnsi="Calibri"/>
                <w:sz w:val="22"/>
              </w:rPr>
            </w:pPr>
            <w:r w:rsidRPr="00A038AE">
              <w:rPr>
                <w:rFonts w:ascii="Calibri" w:eastAsia="Calibri" w:hAnsi="Calibri"/>
                <w:sz w:val="22"/>
              </w:rPr>
              <w:t>Summarize learnings</w:t>
            </w:r>
          </w:p>
        </w:tc>
        <w:tc>
          <w:tcPr>
            <w:tcW w:w="4388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</w:tcPr>
          <w:p w:rsidR="00B36951" w:rsidRPr="00A038AE" w:rsidRDefault="00B36951" w:rsidP="004D63AF">
            <w:pPr>
              <w:ind w:left="68"/>
              <w:rPr>
                <w:rFonts w:ascii="Calibri" w:eastAsia="Calibri" w:hAnsi="Calibri"/>
              </w:rPr>
            </w:pPr>
          </w:p>
        </w:tc>
      </w:tr>
      <w:tr w:rsidR="00B36951" w:rsidRPr="00626FE4" w:rsidTr="004D63AF">
        <w:trPr>
          <w:jc w:val="center"/>
        </w:trPr>
        <w:tc>
          <w:tcPr>
            <w:tcW w:w="96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B36951" w:rsidRPr="00A038AE" w:rsidRDefault="00B36951" w:rsidP="004D63AF">
            <w:pPr>
              <w:rPr>
                <w:rFonts w:ascii="Calibri" w:eastAsia="Calibri" w:hAnsi="Calibri"/>
                <w:b/>
                <w:bCs/>
              </w:rPr>
            </w:pPr>
            <w:r w:rsidRPr="00A038AE">
              <w:rPr>
                <w:rFonts w:ascii="Calibri" w:eastAsia="Calibri" w:hAnsi="Calibri"/>
                <w:b/>
                <w:bCs/>
              </w:rPr>
              <w:t>ACT</w:t>
            </w:r>
          </w:p>
        </w:tc>
        <w:tc>
          <w:tcPr>
            <w:tcW w:w="4292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B36951" w:rsidRPr="00A038AE" w:rsidRDefault="00B36951" w:rsidP="00B36951">
            <w:pPr>
              <w:numPr>
                <w:ilvl w:val="0"/>
                <w:numId w:val="6"/>
              </w:numPr>
              <w:spacing w:before="60" w:after="60"/>
              <w:ind w:left="432"/>
              <w:rPr>
                <w:rFonts w:ascii="Calibri" w:eastAsia="Calibri" w:hAnsi="Calibri"/>
                <w:sz w:val="22"/>
              </w:rPr>
            </w:pPr>
            <w:r w:rsidRPr="00A038AE">
              <w:rPr>
                <w:rFonts w:ascii="Calibri" w:eastAsia="Calibri" w:hAnsi="Calibri"/>
                <w:sz w:val="22"/>
              </w:rPr>
              <w:t>Determine what modifications you should make – adapt, adopt, or abandon</w:t>
            </w:r>
          </w:p>
          <w:p w:rsidR="00B36951" w:rsidRPr="00A038AE" w:rsidRDefault="00B36951" w:rsidP="00B36951">
            <w:pPr>
              <w:numPr>
                <w:ilvl w:val="0"/>
                <w:numId w:val="6"/>
              </w:numPr>
              <w:spacing w:before="60" w:after="60"/>
              <w:ind w:left="432"/>
              <w:rPr>
                <w:rFonts w:ascii="Calibri" w:eastAsia="Calibri" w:hAnsi="Calibri"/>
                <w:sz w:val="22"/>
              </w:rPr>
            </w:pPr>
            <w:r w:rsidRPr="00A038AE">
              <w:rPr>
                <w:rFonts w:ascii="Calibri" w:eastAsia="Calibri" w:hAnsi="Calibri"/>
                <w:sz w:val="22"/>
              </w:rPr>
              <w:t>Standardize the process</w:t>
            </w:r>
          </w:p>
          <w:p w:rsidR="00B36951" w:rsidRPr="00A038AE" w:rsidRDefault="00B36951" w:rsidP="00B36951">
            <w:pPr>
              <w:numPr>
                <w:ilvl w:val="0"/>
                <w:numId w:val="6"/>
              </w:numPr>
              <w:spacing w:before="60" w:after="60"/>
              <w:ind w:left="432"/>
              <w:rPr>
                <w:rFonts w:ascii="Calibri" w:eastAsia="Calibri" w:hAnsi="Calibri"/>
                <w:sz w:val="22"/>
              </w:rPr>
            </w:pPr>
            <w:r w:rsidRPr="00A038AE">
              <w:rPr>
                <w:rFonts w:ascii="Calibri" w:eastAsia="Calibri" w:hAnsi="Calibri"/>
                <w:sz w:val="22"/>
              </w:rPr>
              <w:t>Select the next cycle</w:t>
            </w:r>
          </w:p>
        </w:tc>
        <w:tc>
          <w:tcPr>
            <w:tcW w:w="4388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</w:tcPr>
          <w:p w:rsidR="00B36951" w:rsidRPr="00A038AE" w:rsidRDefault="00B36951" w:rsidP="004D63AF">
            <w:pPr>
              <w:ind w:left="68"/>
              <w:rPr>
                <w:rFonts w:ascii="Calibri" w:eastAsia="Calibri" w:hAnsi="Calibri"/>
              </w:rPr>
            </w:pPr>
          </w:p>
        </w:tc>
      </w:tr>
    </w:tbl>
    <w:p w:rsidR="00B36951" w:rsidRDefault="00B36951" w:rsidP="00B36951">
      <w:pPr>
        <w:rPr>
          <w:rFonts w:ascii="Trebuchet MS" w:hAnsi="Trebuchet MS"/>
          <w:sz w:val="22"/>
          <w:szCs w:val="22"/>
        </w:rPr>
      </w:pPr>
    </w:p>
    <w:tbl>
      <w:tblPr>
        <w:tblW w:w="9648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342"/>
        <w:gridCol w:w="4306"/>
      </w:tblGrid>
      <w:tr w:rsidR="00B36951" w:rsidTr="004D63AF">
        <w:trPr>
          <w:jc w:val="center"/>
        </w:trPr>
        <w:tc>
          <w:tcPr>
            <w:tcW w:w="9648" w:type="dxa"/>
            <w:gridSpan w:val="2"/>
            <w:shd w:val="clear" w:color="auto" w:fill="auto"/>
          </w:tcPr>
          <w:p w:rsidR="00B36951" w:rsidRPr="00A038AE" w:rsidRDefault="00B36951" w:rsidP="004D63A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eastAsia="Calibri" w:hAnsi="Calibri"/>
                <w:b/>
              </w:rPr>
            </w:pPr>
            <w:r w:rsidRPr="00A038AE">
              <w:rPr>
                <w:rFonts w:ascii="Calibri" w:eastAsia="Calibri" w:hAnsi="Calibri"/>
                <w:b/>
              </w:rPr>
              <w:t>Moving from the small test of change to widespread “big” change using ever widening PDSA Cycles</w:t>
            </w:r>
          </w:p>
        </w:tc>
      </w:tr>
      <w:tr w:rsidR="00B36951" w:rsidTr="004D63AF">
        <w:trPr>
          <w:jc w:val="center"/>
        </w:trPr>
        <w:tc>
          <w:tcPr>
            <w:tcW w:w="5440" w:type="dxa"/>
            <w:shd w:val="clear" w:color="auto" w:fill="auto"/>
          </w:tcPr>
          <w:p w:rsidR="00B36951" w:rsidRPr="00A038AE" w:rsidRDefault="00B36951" w:rsidP="00B36951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ind w:left="331" w:hanging="331"/>
              <w:rPr>
                <w:rFonts w:cs="Calibri"/>
                <w:color w:val="000000"/>
                <w:sz w:val="22"/>
              </w:rPr>
            </w:pPr>
            <w:r w:rsidRPr="00A038AE">
              <w:rPr>
                <w:b/>
                <w:i/>
                <w:sz w:val="22"/>
              </w:rPr>
              <w:t>Begin with small tests of change</w:t>
            </w:r>
            <w:r w:rsidRPr="00A038AE">
              <w:rPr>
                <w:sz w:val="22"/>
              </w:rPr>
              <w:t xml:space="preserve"> -</w:t>
            </w:r>
            <w:r w:rsidRPr="00A038AE">
              <w:rPr>
                <w:rFonts w:cs="Calibri"/>
                <w:color w:val="000000"/>
                <w:sz w:val="22"/>
              </w:rPr>
              <w:t xml:space="preserve"> focus on the “one”. As one PDSA cycle is complete, the next cycle begins. </w:t>
            </w:r>
          </w:p>
          <w:p w:rsidR="00B36951" w:rsidRPr="00A038AE" w:rsidRDefault="00B36951" w:rsidP="00B36951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ind w:left="331" w:hanging="331"/>
              <w:rPr>
                <w:rFonts w:cs="Calibri"/>
                <w:color w:val="000000"/>
                <w:sz w:val="22"/>
              </w:rPr>
            </w:pPr>
            <w:r w:rsidRPr="00A038AE">
              <w:rPr>
                <w:rFonts w:cs="Calibri"/>
                <w:b/>
                <w:i/>
                <w:color w:val="000000"/>
                <w:sz w:val="22"/>
              </w:rPr>
              <w:t>Continue to fine-tune tests</w:t>
            </w:r>
            <w:r w:rsidRPr="00A038AE">
              <w:rPr>
                <w:rFonts w:cs="Calibri"/>
                <w:color w:val="000000"/>
                <w:sz w:val="22"/>
              </w:rPr>
              <w:t xml:space="preserve"> – use lessons learned to “tweak” the test, and with each cycle, the involvement expands to involve another person/s, another shift, etc. </w:t>
            </w:r>
          </w:p>
          <w:p w:rsidR="00B36951" w:rsidRPr="00A038AE" w:rsidRDefault="00B36951" w:rsidP="00B36951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ind w:left="331" w:hanging="331"/>
              <w:rPr>
                <w:rFonts w:cs="Calibri"/>
                <w:color w:val="000000"/>
                <w:sz w:val="22"/>
              </w:rPr>
            </w:pPr>
            <w:r w:rsidRPr="00A038AE">
              <w:rPr>
                <w:rFonts w:cs="Calibri"/>
                <w:b/>
                <w:i/>
                <w:color w:val="000000"/>
                <w:sz w:val="22"/>
              </w:rPr>
              <w:t>Conduct wider scale tests</w:t>
            </w:r>
            <w:r w:rsidRPr="00A038AE">
              <w:rPr>
                <w:rFonts w:cs="Calibri"/>
                <w:color w:val="000000"/>
                <w:sz w:val="22"/>
              </w:rPr>
              <w:t xml:space="preserve"> - involve another group, another unit, another facility, etc. </w:t>
            </w:r>
          </w:p>
          <w:p w:rsidR="00B36951" w:rsidRPr="00A038AE" w:rsidRDefault="00B36951" w:rsidP="00B36951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ind w:left="331" w:hanging="331"/>
              <w:rPr>
                <w:rFonts w:cs="Calibri"/>
                <w:color w:val="000000"/>
                <w:sz w:val="22"/>
              </w:rPr>
            </w:pPr>
            <w:r w:rsidRPr="00A038AE">
              <w:rPr>
                <w:rFonts w:cs="Calibri"/>
                <w:b/>
                <w:i/>
                <w:color w:val="000000"/>
                <w:sz w:val="22"/>
              </w:rPr>
              <w:t>Standardize/Implement</w:t>
            </w:r>
            <w:r w:rsidRPr="00A038AE">
              <w:rPr>
                <w:rFonts w:cs="Calibri"/>
                <w:color w:val="000000"/>
                <w:sz w:val="22"/>
              </w:rPr>
              <w:t xml:space="preserve"> - When the change is proven to work reliably, it then becomes the new way to do work. The change is standardized into a new process and implemented. </w:t>
            </w:r>
          </w:p>
          <w:p w:rsidR="00B36951" w:rsidRPr="00A038AE" w:rsidRDefault="00B36951" w:rsidP="00B36951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ind w:left="331" w:hanging="331"/>
              <w:rPr>
                <w:rFonts w:cs="Calibri"/>
                <w:color w:val="000000"/>
                <w:sz w:val="22"/>
              </w:rPr>
            </w:pPr>
            <w:r w:rsidRPr="00A038AE">
              <w:rPr>
                <w:rFonts w:cs="Calibri"/>
                <w:b/>
                <w:i/>
                <w:color w:val="000000"/>
                <w:sz w:val="22"/>
              </w:rPr>
              <w:t>Move to the Control phase</w:t>
            </w:r>
            <w:r w:rsidRPr="00A038AE">
              <w:rPr>
                <w:rFonts w:cs="Calibri"/>
                <w:color w:val="000000"/>
                <w:sz w:val="22"/>
              </w:rPr>
              <w:t xml:space="preserve"> - where the change is monitored for sustainability and results are shared </w:t>
            </w:r>
          </w:p>
          <w:p w:rsidR="00B36951" w:rsidRPr="00A038AE" w:rsidRDefault="00B36951" w:rsidP="00B36951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ind w:left="331" w:hanging="331"/>
              <w:rPr>
                <w:rFonts w:cs="Calibri"/>
                <w:color w:val="000000"/>
                <w:sz w:val="22"/>
              </w:rPr>
            </w:pPr>
            <w:r w:rsidRPr="00A038AE">
              <w:rPr>
                <w:rFonts w:cs="Calibri"/>
                <w:b/>
                <w:i/>
                <w:color w:val="000000"/>
                <w:sz w:val="22"/>
              </w:rPr>
              <w:t>Implement at scale</w:t>
            </w:r>
            <w:r w:rsidRPr="00A038AE">
              <w:rPr>
                <w:rFonts w:cs="Calibri"/>
                <w:color w:val="000000"/>
                <w:sz w:val="22"/>
              </w:rPr>
              <w:t xml:space="preserve"> – if the change is applicable, it may be </w:t>
            </w:r>
            <w:r w:rsidRPr="00A038AE">
              <w:rPr>
                <w:rFonts w:cs="Calibri"/>
                <w:color w:val="000000"/>
                <w:sz w:val="22"/>
                <w:u w:val="single"/>
              </w:rPr>
              <w:t>spread</w:t>
            </w:r>
            <w:r w:rsidRPr="00A038AE">
              <w:rPr>
                <w:rFonts w:cs="Calibri"/>
                <w:color w:val="000000"/>
                <w:sz w:val="22"/>
              </w:rPr>
              <w:t xml:space="preserve"> to other facilities or organizations</w:t>
            </w:r>
          </w:p>
        </w:tc>
        <w:tc>
          <w:tcPr>
            <w:tcW w:w="4208" w:type="dxa"/>
            <w:shd w:val="clear" w:color="auto" w:fill="auto"/>
            <w:vAlign w:val="center"/>
          </w:tcPr>
          <w:p w:rsidR="00B36951" w:rsidRPr="00A038AE" w:rsidRDefault="00B36951" w:rsidP="004D63AF">
            <w:pPr>
              <w:jc w:val="center"/>
              <w:rPr>
                <w:rFonts w:ascii="Calibri" w:eastAsia="Calibri" w:hAnsi="Calibri"/>
              </w:rPr>
            </w:pPr>
            <w:r w:rsidRPr="00A038AE">
              <w:rPr>
                <w:rFonts w:ascii="Calibri" w:eastAsia="Calibri" w:hAnsi="Calibri"/>
                <w:noProof/>
              </w:rPr>
              <w:drawing>
                <wp:inline distT="0" distB="0" distL="0" distR="0">
                  <wp:extent cx="2597150" cy="19939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0" cy="199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6951" w:rsidRDefault="00B36951"/>
    <w:sectPr w:rsidR="00B36951" w:rsidSect="00B3695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B07" w:rsidRDefault="00222B07" w:rsidP="00B36951">
      <w:r>
        <w:separator/>
      </w:r>
    </w:p>
  </w:endnote>
  <w:endnote w:type="continuationSeparator" w:id="0">
    <w:p w:rsidR="00222B07" w:rsidRDefault="00222B07" w:rsidP="00B3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B07" w:rsidRDefault="00222B07" w:rsidP="00B36951">
      <w:r>
        <w:separator/>
      </w:r>
    </w:p>
  </w:footnote>
  <w:footnote w:type="continuationSeparator" w:id="0">
    <w:p w:rsidR="00222B07" w:rsidRDefault="00222B07" w:rsidP="00B36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6FE" w:rsidRDefault="006A41B4" w:rsidP="00032126">
    <w:pPr>
      <w:pStyle w:val="Header"/>
      <w:tabs>
        <w:tab w:val="clear" w:pos="4320"/>
        <w:tab w:val="clear" w:pos="8640"/>
        <w:tab w:val="right" w:pos="9360"/>
      </w:tabs>
      <w:rPr>
        <w:rStyle w:val="PageNumber"/>
      </w:rPr>
    </w:pPr>
    <w:r>
      <w:rPr>
        <w:rFonts w:ascii="Arial Rounded MT Bold" w:hAnsi="Arial Rounded MT Bold"/>
        <w:color w:val="008000"/>
        <w:sz w:val="20"/>
        <w:szCs w:val="20"/>
      </w:rPr>
      <w:tab/>
      <w:t>X-</w:t>
    </w:r>
    <w:r w:rsidRPr="004949D9">
      <w:rPr>
        <w:rStyle w:val="PageNumber"/>
        <w:rFonts w:ascii="Arial Rounded MT Bold" w:hAnsi="Arial Rounded MT Bold"/>
        <w:color w:val="008000"/>
        <w:sz w:val="20"/>
        <w:szCs w:val="20"/>
      </w:rPr>
      <w:fldChar w:fldCharType="begin"/>
    </w:r>
    <w:r w:rsidRPr="004949D9">
      <w:rPr>
        <w:rStyle w:val="PageNumber"/>
        <w:rFonts w:ascii="Arial Rounded MT Bold" w:hAnsi="Arial Rounded MT Bold"/>
        <w:color w:val="008000"/>
        <w:sz w:val="20"/>
        <w:szCs w:val="20"/>
      </w:rPr>
      <w:instrText xml:space="preserve"> PAGE </w:instrText>
    </w:r>
    <w:r w:rsidRPr="004949D9">
      <w:rPr>
        <w:rStyle w:val="PageNumber"/>
        <w:rFonts w:ascii="Arial Rounded MT Bold" w:hAnsi="Arial Rounded MT Bold"/>
        <w:color w:val="008000"/>
        <w:sz w:val="20"/>
        <w:szCs w:val="20"/>
      </w:rPr>
      <w:fldChar w:fldCharType="separate"/>
    </w:r>
    <w:r>
      <w:rPr>
        <w:rStyle w:val="PageNumber"/>
        <w:rFonts w:ascii="Arial Rounded MT Bold" w:hAnsi="Arial Rounded MT Bold"/>
        <w:noProof/>
        <w:color w:val="008000"/>
        <w:sz w:val="20"/>
        <w:szCs w:val="20"/>
      </w:rPr>
      <w:t>28</w:t>
    </w:r>
    <w:r w:rsidRPr="004949D9">
      <w:rPr>
        <w:rStyle w:val="PageNumber"/>
        <w:rFonts w:ascii="Arial Rounded MT Bold" w:hAnsi="Arial Rounded MT Bold"/>
        <w:color w:val="00800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238FF"/>
    <w:multiLevelType w:val="hybridMultilevel"/>
    <w:tmpl w:val="B1CC8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905F6"/>
    <w:multiLevelType w:val="hybridMultilevel"/>
    <w:tmpl w:val="C35ACE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F7F27"/>
    <w:multiLevelType w:val="hybridMultilevel"/>
    <w:tmpl w:val="7F06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14F8F"/>
    <w:multiLevelType w:val="hybridMultilevel"/>
    <w:tmpl w:val="E38E4E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81AE3"/>
    <w:multiLevelType w:val="hybridMultilevel"/>
    <w:tmpl w:val="E2C40BB0"/>
    <w:lvl w:ilvl="0" w:tplc="04090003">
      <w:start w:val="1"/>
      <w:numFmt w:val="bullet"/>
      <w:lvlText w:val="o"/>
      <w:lvlJc w:val="left"/>
      <w:pPr>
        <w:ind w:left="78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 w15:restartNumberingAfterBreak="0">
    <w:nsid w:val="4AFC5A95"/>
    <w:multiLevelType w:val="hybridMultilevel"/>
    <w:tmpl w:val="AB62725C"/>
    <w:lvl w:ilvl="0" w:tplc="040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 w15:restartNumberingAfterBreak="0">
    <w:nsid w:val="5039717B"/>
    <w:multiLevelType w:val="hybridMultilevel"/>
    <w:tmpl w:val="7E4EF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829B7"/>
    <w:multiLevelType w:val="hybridMultilevel"/>
    <w:tmpl w:val="38F45674"/>
    <w:lvl w:ilvl="0" w:tplc="C2A016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51"/>
    <w:rsid w:val="00111E8A"/>
    <w:rsid w:val="00222B07"/>
    <w:rsid w:val="006A41B4"/>
    <w:rsid w:val="00B36951"/>
    <w:rsid w:val="00CB73F5"/>
    <w:rsid w:val="00D26908"/>
    <w:rsid w:val="00DF379C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2635E"/>
  <w15:chartTrackingRefBased/>
  <w15:docId w15:val="{51AF85A8-8023-422E-AD42-C7DA0402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6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369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69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369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3695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36951"/>
  </w:style>
  <w:style w:type="paragraph" w:styleId="ListParagraph">
    <w:name w:val="List Paragraph"/>
    <w:basedOn w:val="Normal"/>
    <w:uiPriority w:val="34"/>
    <w:qFormat/>
    <w:rsid w:val="00B36951"/>
    <w:pPr>
      <w:ind w:left="720"/>
      <w:contextualSpacing/>
    </w:pPr>
    <w:rPr>
      <w:rFonts w:ascii="Cambria" w:eastAsia="Cambria" w:hAnsi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9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95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Yao, Katy (CDC/DDPHSIS/CGH/DGHT)</dc:creator>
  <cp:keywords/>
  <dc:description/>
  <cp:lastModifiedBy>Yao, Katy (CDC/DDPHSIS/CGH/DGHT)</cp:lastModifiedBy>
  <cp:revision>3</cp:revision>
  <dcterms:created xsi:type="dcterms:W3CDTF">2019-12-02T18:54:00Z</dcterms:created>
  <dcterms:modified xsi:type="dcterms:W3CDTF">2019-12-03T16:04:00Z</dcterms:modified>
</cp:coreProperties>
</file>